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3" w:rsidRDefault="007E5068" w:rsidP="00C712E3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FB5F5C">
        <w:rPr>
          <w:sz w:val="28"/>
          <w:szCs w:val="28"/>
        </w:rPr>
        <w:t xml:space="preserve">В </w:t>
      </w:r>
      <w:r w:rsidR="00C712E3">
        <w:rPr>
          <w:sz w:val="28"/>
          <w:szCs w:val="28"/>
        </w:rPr>
        <w:t>Клинский</w:t>
      </w:r>
      <w:r w:rsidRPr="00FB5F5C">
        <w:rPr>
          <w:sz w:val="28"/>
          <w:szCs w:val="28"/>
        </w:rPr>
        <w:t xml:space="preserve"> городской суд </w:t>
      </w:r>
    </w:p>
    <w:p w:rsidR="007E5068" w:rsidRDefault="007E5068" w:rsidP="00C712E3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FB5F5C">
        <w:rPr>
          <w:sz w:val="28"/>
          <w:szCs w:val="28"/>
        </w:rPr>
        <w:t>Московской области</w:t>
      </w:r>
      <w:r w:rsidRPr="00FB5F5C">
        <w:rPr>
          <w:sz w:val="28"/>
          <w:szCs w:val="28"/>
        </w:rPr>
        <w:br/>
      </w:r>
      <w:r w:rsidR="00C712E3">
        <w:rPr>
          <w:sz w:val="28"/>
          <w:szCs w:val="28"/>
        </w:rPr>
        <w:t>о</w:t>
      </w:r>
      <w:r w:rsidRPr="00FB5F5C">
        <w:rPr>
          <w:sz w:val="28"/>
          <w:szCs w:val="28"/>
        </w:rPr>
        <w:t xml:space="preserve">т </w:t>
      </w:r>
      <w:r w:rsidR="00C712E3">
        <w:rPr>
          <w:sz w:val="28"/>
          <w:szCs w:val="28"/>
        </w:rPr>
        <w:t>____________________</w:t>
      </w:r>
    </w:p>
    <w:p w:rsidR="00C712E3" w:rsidRDefault="00C712E3" w:rsidP="00C712E3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>
        <w:rPr>
          <w:sz w:val="28"/>
          <w:szCs w:val="28"/>
        </w:rPr>
        <w:t>адрес: ________________</w:t>
      </w:r>
    </w:p>
    <w:p w:rsidR="00C712E3" w:rsidRPr="00FB5F5C" w:rsidRDefault="00C712E3" w:rsidP="00C712E3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>
        <w:rPr>
          <w:sz w:val="28"/>
          <w:szCs w:val="28"/>
        </w:rPr>
        <w:t>телефон: ______________</w:t>
      </w:r>
    </w:p>
    <w:p w:rsidR="00C712E3" w:rsidRDefault="007E5068" w:rsidP="00C712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B5F5C">
        <w:rPr>
          <w:sz w:val="28"/>
          <w:szCs w:val="28"/>
        </w:rPr>
        <w:br/>
      </w:r>
      <w:r w:rsidRPr="00FB5F5C">
        <w:rPr>
          <w:rStyle w:val="a4"/>
          <w:sz w:val="28"/>
          <w:szCs w:val="28"/>
        </w:rPr>
        <w:t>Отзыв</w:t>
      </w:r>
      <w:r w:rsidR="00C712E3">
        <w:rPr>
          <w:rStyle w:val="a4"/>
          <w:sz w:val="28"/>
          <w:szCs w:val="28"/>
        </w:rPr>
        <w:t xml:space="preserve"> </w:t>
      </w:r>
      <w:r w:rsidRPr="00FB5F5C">
        <w:rPr>
          <w:rStyle w:val="a4"/>
          <w:sz w:val="28"/>
          <w:szCs w:val="28"/>
        </w:rPr>
        <w:t>на исковое заявление</w:t>
      </w:r>
    </w:p>
    <w:p w:rsidR="007E5068" w:rsidRDefault="007E5068" w:rsidP="00C712E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C712E3">
        <w:rPr>
          <w:rStyle w:val="a4"/>
          <w:b w:val="0"/>
        </w:rPr>
        <w:t>о признании права собственности</w:t>
      </w:r>
      <w:r w:rsidRPr="00C712E3">
        <w:rPr>
          <w:b/>
          <w:bCs/>
        </w:rPr>
        <w:br/>
      </w:r>
      <w:r w:rsidRPr="00C712E3">
        <w:rPr>
          <w:rStyle w:val="a4"/>
          <w:b w:val="0"/>
        </w:rPr>
        <w:t>на земельный участок</w:t>
      </w:r>
    </w:p>
    <w:p w:rsidR="00C712E3" w:rsidRPr="00C712E3" w:rsidRDefault="00C712E3" w:rsidP="00C712E3">
      <w:pPr>
        <w:pStyle w:val="a3"/>
        <w:spacing w:before="0" w:beforeAutospacing="0" w:after="0" w:afterAutospacing="0"/>
        <w:jc w:val="center"/>
        <w:rPr>
          <w:b/>
        </w:rPr>
      </w:pP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 xml:space="preserve">В соответствии с договором </w:t>
      </w:r>
      <w:r w:rsidR="00C712E3" w:rsidRPr="00FB5F5C">
        <w:rPr>
          <w:sz w:val="28"/>
          <w:szCs w:val="28"/>
        </w:rPr>
        <w:t xml:space="preserve">купли-продажи земельного участка </w:t>
      </w:r>
      <w:r w:rsidRPr="00FB5F5C">
        <w:rPr>
          <w:sz w:val="28"/>
          <w:szCs w:val="28"/>
        </w:rPr>
        <w:t xml:space="preserve">№ __ от </w:t>
      </w:r>
      <w:r w:rsidR="00C712E3">
        <w:rPr>
          <w:sz w:val="28"/>
          <w:szCs w:val="28"/>
        </w:rPr>
        <w:t>______</w:t>
      </w:r>
      <w:r w:rsidRPr="00FB5F5C">
        <w:rPr>
          <w:sz w:val="28"/>
          <w:szCs w:val="28"/>
        </w:rPr>
        <w:t xml:space="preserve">г. </w:t>
      </w:r>
      <w:r w:rsidR="00C712E3">
        <w:rPr>
          <w:sz w:val="28"/>
          <w:szCs w:val="28"/>
        </w:rPr>
        <w:t xml:space="preserve">заключенного </w:t>
      </w:r>
      <w:r w:rsidRPr="00FB5F5C">
        <w:rPr>
          <w:sz w:val="28"/>
          <w:szCs w:val="28"/>
        </w:rPr>
        <w:t xml:space="preserve">между __________ и </w:t>
      </w:r>
      <w:r w:rsidR="00C712E3">
        <w:rPr>
          <w:sz w:val="28"/>
          <w:szCs w:val="28"/>
        </w:rPr>
        <w:t>и</w:t>
      </w:r>
      <w:r w:rsidRPr="00FB5F5C">
        <w:rPr>
          <w:sz w:val="28"/>
          <w:szCs w:val="28"/>
        </w:rPr>
        <w:t xml:space="preserve">стцом. Цена проданного земельного участка составила </w:t>
      </w:r>
      <w:r w:rsidR="00C712E3">
        <w:rPr>
          <w:sz w:val="28"/>
          <w:szCs w:val="28"/>
        </w:rPr>
        <w:t xml:space="preserve">1000 </w:t>
      </w:r>
      <w:r w:rsidRPr="00FB5F5C">
        <w:rPr>
          <w:sz w:val="28"/>
          <w:szCs w:val="28"/>
        </w:rPr>
        <w:t xml:space="preserve">рублей. Истец перечислил в соответствии с договором № __ данную сумму на указанные в договоре счета, что подтверждается п. 3 Передаточного акта к договору № __ от </w:t>
      </w:r>
      <w:r w:rsidR="00C712E3">
        <w:rPr>
          <w:sz w:val="28"/>
          <w:szCs w:val="28"/>
        </w:rPr>
        <w:t xml:space="preserve">___ </w:t>
      </w:r>
      <w:r w:rsidRPr="00FB5F5C">
        <w:rPr>
          <w:sz w:val="28"/>
          <w:szCs w:val="28"/>
        </w:rPr>
        <w:t>года.</w:t>
      </w:r>
    </w:p>
    <w:p w:rsidR="00C712E3" w:rsidRDefault="00C712E3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__________________г</w:t>
      </w:r>
      <w:r w:rsidR="007E5068" w:rsidRPr="00FB5F5C">
        <w:rPr>
          <w:sz w:val="28"/>
          <w:szCs w:val="28"/>
        </w:rPr>
        <w:t xml:space="preserve">ода </w:t>
      </w:r>
      <w:r>
        <w:rPr>
          <w:sz w:val="28"/>
          <w:szCs w:val="28"/>
        </w:rPr>
        <w:t>ответчиком</w:t>
      </w:r>
      <w:r w:rsidR="007E5068" w:rsidRPr="00FB5F5C">
        <w:rPr>
          <w:sz w:val="28"/>
          <w:szCs w:val="28"/>
        </w:rPr>
        <w:t xml:space="preserve"> вышеуказанный участок, в соответствии с Передаточным актом к договору № __ от </w:t>
      </w:r>
      <w:r>
        <w:rPr>
          <w:sz w:val="28"/>
          <w:szCs w:val="28"/>
        </w:rPr>
        <w:t>_____</w:t>
      </w:r>
      <w:r w:rsidR="007E5068" w:rsidRPr="00FB5F5C">
        <w:rPr>
          <w:sz w:val="28"/>
          <w:szCs w:val="28"/>
        </w:rPr>
        <w:t xml:space="preserve">, был передан </w:t>
      </w:r>
      <w:r>
        <w:rPr>
          <w:sz w:val="28"/>
          <w:szCs w:val="28"/>
        </w:rPr>
        <w:t>и</w:t>
      </w:r>
      <w:r w:rsidR="007E5068" w:rsidRPr="00FB5F5C">
        <w:rPr>
          <w:sz w:val="28"/>
          <w:szCs w:val="28"/>
        </w:rPr>
        <w:t xml:space="preserve">стцу в собственность для индивидуального жилищного строительства по адресу: </w:t>
      </w:r>
      <w:r>
        <w:rPr>
          <w:sz w:val="28"/>
          <w:szCs w:val="28"/>
        </w:rPr>
        <w:t>___________</w:t>
      </w:r>
      <w:r w:rsidR="007E5068" w:rsidRPr="00FB5F5C">
        <w:rPr>
          <w:sz w:val="28"/>
          <w:szCs w:val="28"/>
        </w:rPr>
        <w:t>, кадастровый № ________________, площадью ____ (__________________) кв. м.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 xml:space="preserve">Постановлением Главы Администрации __________ от </w:t>
      </w:r>
      <w:r w:rsidR="00C712E3">
        <w:rPr>
          <w:sz w:val="28"/>
          <w:szCs w:val="28"/>
        </w:rPr>
        <w:t>______</w:t>
      </w:r>
      <w:r w:rsidRPr="00FB5F5C">
        <w:rPr>
          <w:sz w:val="28"/>
          <w:szCs w:val="28"/>
        </w:rPr>
        <w:t xml:space="preserve"> № _____ «О предоставлении земельного участка в собственность за плату по нормативной цене для ИЖС в д. __________ ____________» </w:t>
      </w:r>
      <w:r w:rsidR="00C712E3">
        <w:rPr>
          <w:sz w:val="28"/>
          <w:szCs w:val="28"/>
        </w:rPr>
        <w:t>и</w:t>
      </w:r>
      <w:r w:rsidRPr="00FB5F5C">
        <w:rPr>
          <w:sz w:val="28"/>
          <w:szCs w:val="28"/>
        </w:rPr>
        <w:t xml:space="preserve">стцу предоставлен земельный участок по адресу: </w:t>
      </w:r>
      <w:r w:rsidR="00C712E3">
        <w:rPr>
          <w:sz w:val="28"/>
          <w:szCs w:val="28"/>
        </w:rPr>
        <w:t>________</w:t>
      </w:r>
      <w:r w:rsidRPr="00FB5F5C">
        <w:rPr>
          <w:sz w:val="28"/>
          <w:szCs w:val="28"/>
        </w:rPr>
        <w:t xml:space="preserve"> дополнительно к земельному участку, принадлежащему на праве долевой собственности в равных долях _____________, ________________, _________________, площадью ______ кв.м., кадастровый № _______________, земли поселений, расположенному по адресу: </w:t>
      </w:r>
      <w:r w:rsidR="00C712E3">
        <w:rPr>
          <w:sz w:val="28"/>
          <w:szCs w:val="28"/>
        </w:rPr>
        <w:t>__________________</w:t>
      </w:r>
      <w:r w:rsidRPr="00FB5F5C">
        <w:rPr>
          <w:sz w:val="28"/>
          <w:szCs w:val="28"/>
        </w:rPr>
        <w:t>_.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 xml:space="preserve">В сообщении об отказе </w:t>
      </w:r>
      <w:r w:rsidR="00C712E3">
        <w:rPr>
          <w:sz w:val="28"/>
          <w:szCs w:val="28"/>
        </w:rPr>
        <w:t>о</w:t>
      </w:r>
      <w:r w:rsidRPr="00FB5F5C">
        <w:rPr>
          <w:sz w:val="28"/>
          <w:szCs w:val="28"/>
        </w:rPr>
        <w:t>тветчик ссылается на п.п. 2,3 ст. 30, п.</w:t>
      </w:r>
      <w:r w:rsidR="00C712E3">
        <w:rPr>
          <w:sz w:val="28"/>
          <w:szCs w:val="28"/>
        </w:rPr>
        <w:t xml:space="preserve"> </w:t>
      </w:r>
      <w:r w:rsidRPr="00FB5F5C">
        <w:rPr>
          <w:sz w:val="28"/>
          <w:szCs w:val="28"/>
        </w:rPr>
        <w:t>3 ст. 36, ст. 38 Земельного кодекса Российской Федерации, указывая на то, что предоставление земельных участков в собственность без предварительного согласования мест размещения объектов осуществляется на торгах (конкурсах, аукционах) в соответствии со ст. 38 настоящего кодекса, предоставление земельных участков с предварительным согласованием мест размещения объектов осуществляется в аренду.</w:t>
      </w:r>
      <w:r w:rsidR="00C712E3">
        <w:rPr>
          <w:sz w:val="28"/>
          <w:szCs w:val="28"/>
        </w:rPr>
        <w:t xml:space="preserve"> </w:t>
      </w:r>
      <w:r w:rsidRPr="00FB5F5C">
        <w:rPr>
          <w:sz w:val="28"/>
          <w:szCs w:val="28"/>
        </w:rPr>
        <w:t xml:space="preserve">Однако с данным утверждением </w:t>
      </w:r>
      <w:r w:rsidR="00C712E3">
        <w:rPr>
          <w:sz w:val="28"/>
          <w:szCs w:val="28"/>
        </w:rPr>
        <w:t>о</w:t>
      </w:r>
      <w:r w:rsidRPr="00FB5F5C">
        <w:rPr>
          <w:sz w:val="28"/>
          <w:szCs w:val="28"/>
        </w:rPr>
        <w:t>тветчика нельзя согласиться по следующим основаниям.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 xml:space="preserve">Постановлением от </w:t>
      </w:r>
      <w:r w:rsidR="00C712E3">
        <w:rPr>
          <w:sz w:val="28"/>
          <w:szCs w:val="28"/>
        </w:rPr>
        <w:t>______</w:t>
      </w:r>
      <w:r w:rsidRPr="00FB5F5C">
        <w:rPr>
          <w:sz w:val="28"/>
          <w:szCs w:val="28"/>
        </w:rPr>
        <w:t xml:space="preserve"> года № ___ Администрация _____________ Московской области предоставила </w:t>
      </w:r>
      <w:r w:rsidR="00C712E3">
        <w:rPr>
          <w:sz w:val="28"/>
          <w:szCs w:val="28"/>
        </w:rPr>
        <w:t>и</w:t>
      </w:r>
      <w:r w:rsidRPr="00FB5F5C">
        <w:rPr>
          <w:sz w:val="28"/>
          <w:szCs w:val="28"/>
        </w:rPr>
        <w:t xml:space="preserve">стцу земельный участок по адресу: </w:t>
      </w:r>
      <w:r w:rsidR="00C712E3">
        <w:rPr>
          <w:sz w:val="28"/>
          <w:szCs w:val="28"/>
        </w:rPr>
        <w:t>_______</w:t>
      </w:r>
      <w:r w:rsidRPr="00FB5F5C">
        <w:rPr>
          <w:sz w:val="28"/>
          <w:szCs w:val="28"/>
        </w:rPr>
        <w:t xml:space="preserve"> в собственность для индивидуального жилищного строительства.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>В соответствии с п. 11 ст. 30 ЗК РФ, предварительное согласование места размещения объекта не проводится в случае предоставления земельного участка гражданину для индивидуального жилищного строительства.</w:t>
      </w:r>
      <w:r w:rsidR="00C712E3">
        <w:rPr>
          <w:sz w:val="28"/>
          <w:szCs w:val="28"/>
        </w:rPr>
        <w:t xml:space="preserve"> п.п. </w:t>
      </w:r>
      <w:r w:rsidRPr="00FB5F5C">
        <w:rPr>
          <w:sz w:val="28"/>
          <w:szCs w:val="28"/>
        </w:rPr>
        <w:t xml:space="preserve">1 п. 4 ст. 30 установлено, что предоставление земельного участка для строительства без предварительного согласования места размещения объекта производится на основании принятия решения о </w:t>
      </w:r>
      <w:r w:rsidRPr="00FB5F5C">
        <w:rPr>
          <w:sz w:val="28"/>
          <w:szCs w:val="28"/>
        </w:rPr>
        <w:lastRenderedPageBreak/>
        <w:t>проведении торгов (конкурсов, аукционов) или предоставления земельных участков без проведения торгов (конкурсов, аукционов).</w:t>
      </w:r>
      <w:r w:rsidR="00C712E3">
        <w:rPr>
          <w:sz w:val="28"/>
          <w:szCs w:val="28"/>
        </w:rPr>
        <w:t xml:space="preserve"> </w:t>
      </w:r>
      <w:r w:rsidRPr="00FB5F5C">
        <w:rPr>
          <w:sz w:val="28"/>
          <w:szCs w:val="28"/>
        </w:rPr>
        <w:t>Ответчик ссылается на п.</w:t>
      </w:r>
      <w:r w:rsidR="00C712E3">
        <w:rPr>
          <w:sz w:val="28"/>
          <w:szCs w:val="28"/>
        </w:rPr>
        <w:t xml:space="preserve"> </w:t>
      </w:r>
      <w:r w:rsidRPr="00FB5F5C">
        <w:rPr>
          <w:sz w:val="28"/>
          <w:szCs w:val="28"/>
        </w:rPr>
        <w:t>3 ст. 36 ЗК РФ, указывая на то, что если здание, находящееся на неделимом земельном участке, принадлежит нескольким лицам на праве собственности, эти лица имеют право на приобретение данного участка в общую долевую собственность или в аренду с множественностью лиц на стороне арендатора. Однако данное утверждение также является неуместным, поскольку на вышеуказанном земельном участке никаких зданий не находится.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>В соответствии с п</w:t>
      </w:r>
      <w:r w:rsidR="00C712E3">
        <w:rPr>
          <w:sz w:val="28"/>
          <w:szCs w:val="28"/>
        </w:rPr>
        <w:t>.п</w:t>
      </w:r>
      <w:r w:rsidRPr="00FB5F5C">
        <w:rPr>
          <w:sz w:val="28"/>
          <w:szCs w:val="28"/>
        </w:rPr>
        <w:t>. 2 п. 7 ст. 30 ЗК РФ решение исполнительного органа государственной власти или органа местного самоуправления, предусмотренных статьей 29 настоящего Кодекса, о предоставлении земельного участка для строительства является основанием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собственность.</w:t>
      </w:r>
      <w:r w:rsidR="00C712E3">
        <w:rPr>
          <w:sz w:val="28"/>
          <w:szCs w:val="28"/>
        </w:rPr>
        <w:t xml:space="preserve"> </w:t>
      </w:r>
      <w:r w:rsidRPr="00FB5F5C">
        <w:rPr>
          <w:sz w:val="28"/>
          <w:szCs w:val="28"/>
        </w:rPr>
        <w:t>Более того, в соответствии со ст. 447 ГК РФ торги проводятся в форме аукциона или конкурса. 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  <w:r w:rsidRPr="00FB5F5C">
        <w:rPr>
          <w:sz w:val="28"/>
          <w:szCs w:val="28"/>
        </w:rPr>
        <w:br/>
        <w:t>Исходя из целевого назначения земельного участка, в случае предоставления земельного участка гражданину для индивидуального жилищного строительства, торги проводятся исключительно в форме аукциона.</w:t>
      </w:r>
      <w:r w:rsidR="00C712E3">
        <w:rPr>
          <w:sz w:val="28"/>
          <w:szCs w:val="28"/>
        </w:rPr>
        <w:t xml:space="preserve"> </w:t>
      </w:r>
      <w:r w:rsidRPr="00FB5F5C">
        <w:rPr>
          <w:sz w:val="28"/>
          <w:szCs w:val="28"/>
        </w:rPr>
        <w:t>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определяется п. 5 ст. 38 ЗК РФ, который был введен Федеральным законом от 29.12.2004 №191-ФЗ.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>На момент заключения договора порядок проведения аукционов для индивидуального жилищного строительства не был определён, поскольку п. 5 ст. 38 ЗК РФ, регулирующий порядок организации и проведения аукционов по продаже земельных участков из земель, находящихся в государственной или муниципальной собственности для жилищного строительства был введён после заключения договора купли-продажи (через полтора года), поэтому каких-либо нарушений допущено не было.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>Как следует из ч. 2 ст. 218 ГК РФ, право собственности на имущество, которое имеет собственник, может быть приобретено другим лицом на основании договора купли-продажи.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>В порядке ст.ст. 17, 18 Федерального закона РФ от 21 июля 1997 года № 122-ФЗ «О государственной регистрации прав на недвижимое имущество и сделок с ним» Истец, являясь добросовестным приобретателем, предоставил Ответчику весь необходимый перечень документов для регистрации права собственности.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lastRenderedPageBreak/>
        <w:t xml:space="preserve">Отказав в государственной регистрации права собственности </w:t>
      </w:r>
      <w:r w:rsidR="00C712E3">
        <w:rPr>
          <w:sz w:val="28"/>
          <w:szCs w:val="28"/>
        </w:rPr>
        <w:t>и</w:t>
      </w:r>
      <w:r w:rsidRPr="00FB5F5C">
        <w:rPr>
          <w:sz w:val="28"/>
          <w:szCs w:val="28"/>
        </w:rPr>
        <w:t xml:space="preserve">стцу, </w:t>
      </w:r>
      <w:r w:rsidR="00C712E3">
        <w:rPr>
          <w:sz w:val="28"/>
          <w:szCs w:val="28"/>
        </w:rPr>
        <w:t>о</w:t>
      </w:r>
      <w:r w:rsidRPr="00FB5F5C">
        <w:rPr>
          <w:sz w:val="28"/>
          <w:szCs w:val="28"/>
        </w:rPr>
        <w:t>тветчик не выполнил возложенную на него государством обязанность, нарушив права и охраняемые законом интересы Истца.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>В соответствии со ст. 12 ГК РФ нарушенное право подлежит восстановлению.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t>На основании изложенного, в соответствии со ст.ст. 218, 219, 551 ГК РФ, а также ст.ст. 3, 131, 132, 194-199, 245-250 ГПК РФ,</w:t>
      </w:r>
    </w:p>
    <w:p w:rsidR="00C712E3" w:rsidRDefault="00C712E3" w:rsidP="00C712E3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FB5F5C">
        <w:rPr>
          <w:rStyle w:val="a4"/>
          <w:sz w:val="28"/>
          <w:szCs w:val="28"/>
        </w:rPr>
        <w:t>ПРОШУ:</w:t>
      </w:r>
    </w:p>
    <w:p w:rsidR="00C712E3" w:rsidRDefault="007E5068" w:rsidP="00C712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F5C">
        <w:rPr>
          <w:sz w:val="28"/>
          <w:szCs w:val="28"/>
        </w:rPr>
        <w:br/>
        <w:t xml:space="preserve">1. Признать недействительным отказ </w:t>
      </w:r>
      <w:r w:rsidR="00C712E3">
        <w:rPr>
          <w:sz w:val="28"/>
          <w:szCs w:val="28"/>
        </w:rPr>
        <w:t>___________</w:t>
      </w:r>
      <w:r w:rsidRPr="00FB5F5C">
        <w:rPr>
          <w:sz w:val="28"/>
          <w:szCs w:val="28"/>
        </w:rPr>
        <w:t xml:space="preserve"> от </w:t>
      </w:r>
      <w:r w:rsidR="00C712E3">
        <w:rPr>
          <w:sz w:val="28"/>
          <w:szCs w:val="28"/>
        </w:rPr>
        <w:t>______</w:t>
      </w:r>
      <w:r w:rsidRPr="00FB5F5C">
        <w:rPr>
          <w:sz w:val="28"/>
          <w:szCs w:val="28"/>
        </w:rPr>
        <w:t xml:space="preserve">__ года № ______________ в государственной регистрации права собственности на земельный участок, земли поселений, для индивидуального жилищного строительства по адресу: </w:t>
      </w:r>
      <w:r w:rsidR="00C712E3">
        <w:rPr>
          <w:sz w:val="28"/>
          <w:szCs w:val="28"/>
        </w:rPr>
        <w:t>______________________.</w:t>
      </w:r>
    </w:p>
    <w:p w:rsidR="007E5068" w:rsidRDefault="007E5068" w:rsidP="00C71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F5C">
        <w:rPr>
          <w:sz w:val="28"/>
          <w:szCs w:val="28"/>
        </w:rPr>
        <w:t xml:space="preserve">2. Признать за ___________________ право собственности на земельный участок, земли поселений, для индивидуального жилищного строительства по адресу: </w:t>
      </w:r>
      <w:r w:rsidR="00C712E3">
        <w:rPr>
          <w:sz w:val="28"/>
          <w:szCs w:val="28"/>
        </w:rPr>
        <w:t xml:space="preserve">__________, </w:t>
      </w:r>
      <w:r w:rsidRPr="00FB5F5C">
        <w:rPr>
          <w:sz w:val="28"/>
          <w:szCs w:val="28"/>
        </w:rPr>
        <w:t>кадастровый № _____________, площадью ____ кв. м.</w:t>
      </w:r>
      <w:r w:rsidRPr="00FB5F5C">
        <w:rPr>
          <w:sz w:val="28"/>
          <w:szCs w:val="28"/>
        </w:rPr>
        <w:br/>
        <w:t xml:space="preserve">3. Обязать Главное управление Федеральной регистрационной службы по Московской области зарегистрировать за ______________________ право собственности на земельный участок, земли поселений, для индивидуального жилищного строительства по адресу: </w:t>
      </w:r>
      <w:r w:rsidR="00C712E3">
        <w:rPr>
          <w:sz w:val="28"/>
          <w:szCs w:val="28"/>
        </w:rPr>
        <w:t>__________________________________</w:t>
      </w:r>
    </w:p>
    <w:p w:rsidR="00C712E3" w:rsidRPr="00FB5F5C" w:rsidRDefault="00C712E3" w:rsidP="00C712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12E3" w:rsidRPr="00C712E3" w:rsidRDefault="007E5068" w:rsidP="00FB5F5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712E3">
        <w:rPr>
          <w:sz w:val="28"/>
          <w:szCs w:val="28"/>
          <w:u w:val="single"/>
        </w:rPr>
        <w:t>Приложение:</w:t>
      </w:r>
    </w:p>
    <w:p w:rsidR="00C712E3" w:rsidRDefault="007E5068" w:rsidP="00C712E3">
      <w:pPr>
        <w:pStyle w:val="a3"/>
        <w:spacing w:before="0" w:beforeAutospacing="0" w:after="0" w:afterAutospacing="0"/>
        <w:rPr>
          <w:sz w:val="28"/>
          <w:szCs w:val="28"/>
        </w:rPr>
      </w:pPr>
      <w:r w:rsidRPr="00FB5F5C">
        <w:rPr>
          <w:sz w:val="28"/>
          <w:szCs w:val="28"/>
        </w:rPr>
        <w:br/>
        <w:t>1. Копии искового заявления для ответчика и третьего лица.</w:t>
      </w:r>
      <w:r w:rsidRPr="00FB5F5C">
        <w:rPr>
          <w:sz w:val="28"/>
          <w:szCs w:val="28"/>
        </w:rPr>
        <w:br/>
        <w:t xml:space="preserve">2. Копия постановления Главы Администрации </w:t>
      </w:r>
      <w:r w:rsidR="00C712E3">
        <w:rPr>
          <w:sz w:val="28"/>
          <w:szCs w:val="28"/>
        </w:rPr>
        <w:t>.</w:t>
      </w:r>
    </w:p>
    <w:p w:rsidR="007E5068" w:rsidRDefault="007E5068" w:rsidP="00C712E3">
      <w:pPr>
        <w:pStyle w:val="a3"/>
        <w:spacing w:before="0" w:beforeAutospacing="0" w:after="0" w:afterAutospacing="0"/>
        <w:rPr>
          <w:sz w:val="28"/>
          <w:szCs w:val="28"/>
        </w:rPr>
      </w:pPr>
      <w:r w:rsidRPr="00FB5F5C">
        <w:rPr>
          <w:sz w:val="28"/>
          <w:szCs w:val="28"/>
        </w:rPr>
        <w:t>3. Копия постановления Начальника Территориального управления по сельскому поселению ____________ муниципального района от № _____.</w:t>
      </w:r>
      <w:r w:rsidRPr="00FB5F5C">
        <w:rPr>
          <w:sz w:val="28"/>
          <w:szCs w:val="28"/>
        </w:rPr>
        <w:br/>
        <w:t xml:space="preserve">4. Копия договора купли-продажи от </w:t>
      </w:r>
      <w:r w:rsidR="00C712E3">
        <w:rPr>
          <w:sz w:val="28"/>
          <w:szCs w:val="28"/>
        </w:rPr>
        <w:t>___________________</w:t>
      </w:r>
      <w:r w:rsidRPr="00FB5F5C">
        <w:rPr>
          <w:sz w:val="28"/>
          <w:szCs w:val="28"/>
        </w:rPr>
        <w:t xml:space="preserve"> года № ____.</w:t>
      </w:r>
      <w:r w:rsidRPr="00FB5F5C">
        <w:rPr>
          <w:sz w:val="28"/>
          <w:szCs w:val="28"/>
        </w:rPr>
        <w:br/>
        <w:t xml:space="preserve">5. Копия передаточного акта к договору купли-продажи от </w:t>
      </w:r>
      <w:r w:rsidR="00C712E3">
        <w:rPr>
          <w:sz w:val="28"/>
          <w:szCs w:val="28"/>
        </w:rPr>
        <w:t>____</w:t>
      </w:r>
      <w:r w:rsidRPr="00FB5F5C">
        <w:rPr>
          <w:sz w:val="28"/>
          <w:szCs w:val="28"/>
        </w:rPr>
        <w:t xml:space="preserve"> № ___.</w:t>
      </w:r>
      <w:r w:rsidRPr="00FB5F5C">
        <w:rPr>
          <w:sz w:val="28"/>
          <w:szCs w:val="28"/>
        </w:rPr>
        <w:br/>
        <w:t>6. Квитанция об оплате государственной пошлины.</w:t>
      </w:r>
      <w:r w:rsidRPr="00FB5F5C">
        <w:rPr>
          <w:sz w:val="28"/>
          <w:szCs w:val="28"/>
        </w:rPr>
        <w:br/>
        <w:t>7. Копия доверенности представителя истца.</w:t>
      </w:r>
    </w:p>
    <w:p w:rsidR="00C712E3" w:rsidRPr="00FB5F5C" w:rsidRDefault="00C712E3" w:rsidP="00C712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068" w:rsidRDefault="00C712E3" w:rsidP="00C712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Дата.</w:t>
      </w:r>
    </w:p>
    <w:p w:rsidR="00C712E3" w:rsidRDefault="00C712E3" w:rsidP="00C712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2E3" w:rsidRDefault="00C712E3" w:rsidP="00C712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Подпись.</w:t>
      </w:r>
    </w:p>
    <w:p w:rsidR="00C712E3" w:rsidRPr="00FB5F5C" w:rsidRDefault="00C712E3" w:rsidP="00C712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5E71" w:rsidRPr="00FB5F5C" w:rsidRDefault="00EC5E71" w:rsidP="00C712E3">
      <w:pPr>
        <w:spacing w:after="0" w:line="240" w:lineRule="auto"/>
        <w:rPr>
          <w:sz w:val="28"/>
          <w:szCs w:val="28"/>
        </w:rPr>
      </w:pPr>
    </w:p>
    <w:sectPr w:rsidR="00EC5E71" w:rsidRPr="00FB5F5C" w:rsidSect="004527F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76" w:rsidRDefault="00FD6D76" w:rsidP="00FB5F5C">
      <w:pPr>
        <w:spacing w:after="0" w:line="240" w:lineRule="auto"/>
      </w:pPr>
      <w:r>
        <w:separator/>
      </w:r>
    </w:p>
  </w:endnote>
  <w:endnote w:type="continuationSeparator" w:id="1">
    <w:p w:rsidR="00FD6D76" w:rsidRDefault="00FD6D76" w:rsidP="00FB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0441"/>
      <w:docPartObj>
        <w:docPartGallery w:val="Page Numbers (Bottom of Page)"/>
        <w:docPartUnique/>
      </w:docPartObj>
    </w:sdtPr>
    <w:sdtContent>
      <w:p w:rsidR="00FB5F5C" w:rsidRDefault="004C0E29">
        <w:pPr>
          <w:pStyle w:val="a7"/>
          <w:jc w:val="right"/>
        </w:pPr>
        <w:fldSimple w:instr=" PAGE   \* MERGEFORMAT ">
          <w:r w:rsidR="00C712E3">
            <w:rPr>
              <w:noProof/>
            </w:rPr>
            <w:t>3</w:t>
          </w:r>
        </w:fldSimple>
      </w:p>
    </w:sdtContent>
  </w:sdt>
  <w:p w:rsidR="00FB5F5C" w:rsidRDefault="00FB5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76" w:rsidRDefault="00FD6D76" w:rsidP="00FB5F5C">
      <w:pPr>
        <w:spacing w:after="0" w:line="240" w:lineRule="auto"/>
      </w:pPr>
      <w:r>
        <w:separator/>
      </w:r>
    </w:p>
  </w:footnote>
  <w:footnote w:type="continuationSeparator" w:id="1">
    <w:p w:rsidR="00FD6D76" w:rsidRDefault="00FD6D76" w:rsidP="00FB5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068"/>
    <w:rsid w:val="004527FC"/>
    <w:rsid w:val="004C0E29"/>
    <w:rsid w:val="005562B7"/>
    <w:rsid w:val="007E5068"/>
    <w:rsid w:val="00C712E3"/>
    <w:rsid w:val="00EC5E71"/>
    <w:rsid w:val="00FB5F5C"/>
    <w:rsid w:val="00FD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0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B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5F5C"/>
  </w:style>
  <w:style w:type="paragraph" w:styleId="a7">
    <w:name w:val="footer"/>
    <w:basedOn w:val="a"/>
    <w:link w:val="a8"/>
    <w:uiPriority w:val="99"/>
    <w:unhideWhenUsed/>
    <w:rsid w:val="00FB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1033</Words>
  <Characters>5893</Characters>
  <Application>Microsoft Office Word</Application>
  <DocSecurity>0</DocSecurity>
  <Lines>49</Lines>
  <Paragraphs>13</Paragraphs>
  <ScaleCrop>false</ScaleCrop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2012-05-24T11:43:00Z</dcterms:created>
  <dcterms:modified xsi:type="dcterms:W3CDTF">2012-05-24T12:32:00Z</dcterms:modified>
</cp:coreProperties>
</file>